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  <w:ind w:left="3538" w:firstLine="998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Форма № 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538" w:firstLine="998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АТТЕСТАЦИОННЫЙ ЛИСТ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Фамилия, имя, отчество 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Год, число и месяц рождения_______________________________________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Занимаемая  должность на момент аттестации и дата назначения на эту должность 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 Сведения  о  профессиональном  образовании,   наличии   ученой степени, ученого звания  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                              (когда и какое учебное заведение окончил (а), специальность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 квалификация по образованию, ученая степень, ученое звание)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  Сведения о повышении квалификации за последние 5 лет до прохождения аттестации___________________________________________________________________________________________________________________________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6.  Стаж  педагогической работы (работы по специальности)_________________________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7. Общий трудовой стаж 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8. Краткая  оценка 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9. Рекомендации аттестационной комиссии 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10. Решение аттестационной комиссии 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(уровень квалификации по должности (указывается должность педагогического работника) соответствует (не соответствует) требованиям, предъявляемым к первой (высшей) квалификационной категории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11. Количественный состав аттестационной комиссии 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На заседании присутствовало _______ членов аттестационной комиссии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12. Количество голосов за _____, против 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13. Примечания__________________________________________________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Председатель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аттестационной комиссии    (подпись)         (расшифровка подписи)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Заместитель председателя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аттестационной комиссии    (подпись)         (расшифровка подписи)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Секретарь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аттестационной комиссии    (подпись)         (расшифровка подписи)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Члены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аттестационной комиссии    (подпись)         (расшифровка подписи)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Дата проведения аттестации и принятия решения аттестационной комиссией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Установлена _______________ квалификационная категория сроком на 5 лет 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(дата и номер приказа департамента образования Кировской области)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М.П.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 аттестационным листом ознакомлен (а)_________________________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                                                                              (подпись педагогического работника, дата)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 решением аттестационной комиссии согласен (согласна); не согласен (не согласна)____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(подпись)                  (расшифровка подписи)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Rule="auto" w:after="0" w:line="240" w:before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Rule="auto" w:after="0" w:line="240"/>
        <w:ind w:firstLine="42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Rule="auto" w:after="0" w:line="2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лист.docx.docx</dc:title>
</cp:coreProperties>
</file>